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5B" w:rsidRPr="001F47B7" w:rsidRDefault="00010E5B" w:rsidP="0049148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  <w:r w:rsidRPr="001F47B7">
        <w:rPr>
          <w:rStyle w:val="a4"/>
          <w:rFonts w:ascii="Arial" w:hAnsi="Arial" w:cs="Arial"/>
          <w:color w:val="333333"/>
        </w:rPr>
        <w:t>Рекомендации в отношении мер, которые должны приниматься юридическими лицами, индивидуальными предпринимателями в целях недопущения нарушений законодательства</w:t>
      </w:r>
    </w:p>
    <w:p w:rsidR="00010E5B" w:rsidRDefault="00010E5B" w:rsidP="004914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010E5B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Участниками земельных правоотношений в целях недопущения нарушений действующего законодательства должны приниматься необходимые меры:</w:t>
      </w:r>
    </w:p>
    <w:p w:rsidR="00010E5B" w:rsidRDefault="00010E5B" w:rsidP="004914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фактическое использование земельного участка должно соответствовать правовому режиму земельного участка, указанному в правоустанавливающих документах на землю и в ЕГРН;</w:t>
      </w:r>
    </w:p>
    <w:p w:rsidR="00010E5B" w:rsidRDefault="00010E5B" w:rsidP="004914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 целях недопущения изменения фактических границ земельных участков, в результате чего увеличивается площадь земельного участка за счет занятия земель, принадлежащих смежным землепользователям, необходимо удостовериться, что границы используемого земельного участка соответствуют границам земельного участка, содержащимся в ЕГРН, и не пересекают границ смежных земельных участков. В случае, если в сведениях ЕГРН отсутствуют сведения о местоположении границ используемого земельного участка, необходимо обратиться к кадастровому инженеру, который проведет кадастровые работы, в результате которых будет определено местоположение границ земельного участка, а также будут подготовлены документы для обращения с заявлением о внесении сведений о границах земельного участка в ЕГРН;</w:t>
      </w:r>
    </w:p>
    <w:p w:rsidR="00010E5B" w:rsidRDefault="00010E5B" w:rsidP="004914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 целях недопущения нарушения обязанности использовать земельные участки на основании зарегистрированных в установленном порядке прав, необходимо своевременно обращаться в уполномоченный орган по вопросу оформления прав на землю;</w:t>
      </w:r>
    </w:p>
    <w:p w:rsidR="00010E5B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Для получения консультации граждане могут обратиться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  администрацию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Раздольинского сельского поселения Усольского муниципального района Иркутской области по адресу: Иркутская область,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Усольский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п.Раздолье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ул.Мира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27, либо по телефону (839543) 96-6-36».</w:t>
      </w:r>
    </w:p>
    <w:p w:rsidR="00010E5B" w:rsidRDefault="00010E5B" w:rsidP="0049148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010E5B" w:rsidRPr="001F47B7" w:rsidRDefault="00010E5B" w:rsidP="0049148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1F47B7">
        <w:rPr>
          <w:rStyle w:val="a4"/>
          <w:rFonts w:ascii="Arial" w:hAnsi="Arial" w:cs="Arial"/>
          <w:color w:val="333333"/>
        </w:rPr>
        <w:t>«ПАМЯТКА НАСЕЛЕНИЮ О НЕДОПУЩЕНИИ НАРУШЕНИЙ ЗЕМЕЛЬНОГО ЗАКОНОДАТЕЛЬСТВА»</w:t>
      </w:r>
    </w:p>
    <w:p w:rsidR="00010E5B" w:rsidRDefault="00010E5B" w:rsidP="004914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010E5B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соответствии с Земельным кодексом Российской Федерации от 25 октября 2001 г. гражданам и юридическим лицам – собственникам объектов недвижимости (жилой дом, гараж, производственное или административное здание и т.п.), необходимо оформить правоустанавливающие документы на земельные участки, расположенные под объектами недвижимости, в собственность, либо в аренду. При этом право на земельный участок должно быть зарегистрировано в Федеральной службе государственной регистрации, кадастра и картографии, о чем в Единый государственный реестр прав вносится запись.</w:t>
      </w:r>
    </w:p>
    <w:p w:rsidR="00010E5B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Таким образом, гражданам и юридическим лицам, в целях недопущения нарушений земельного законодательства рекомендуется:</w:t>
      </w:r>
    </w:p>
    <w:p w:rsidR="00010E5B" w:rsidRDefault="00010E5B" w:rsidP="004914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убедиться в наличии зарегистрированных прав на используемые земельные участки;</w:t>
      </w:r>
    </w:p>
    <w:p w:rsidR="00010E5B" w:rsidRDefault="00010E5B" w:rsidP="004914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проверить соответствие границ и площади фактически используемого земельного участка с границами и площадью предоставленного участка. Информацию о границах и площади земельных участков можно узнать на публичной кадастровой карте в сети «Интернет» по адресу:</w:t>
      </w:r>
      <w:hyperlink r:id="rId4" w:history="1">
        <w:r>
          <w:rPr>
            <w:rStyle w:val="a5"/>
            <w:rFonts w:ascii="Arial" w:hAnsi="Arial" w:cs="Arial"/>
            <w:color w:val="6393C1"/>
            <w:sz w:val="20"/>
            <w:szCs w:val="20"/>
          </w:rPr>
          <w:t> http://pkk5.rosreestr.ru.</w:t>
        </w:r>
      </w:hyperlink>
      <w:r>
        <w:rPr>
          <w:rFonts w:ascii="Arial" w:hAnsi="Arial" w:cs="Arial"/>
          <w:color w:val="333333"/>
          <w:sz w:val="20"/>
          <w:szCs w:val="20"/>
        </w:rPr>
        <w:t>;</w:t>
      </w:r>
    </w:p>
    <w:p w:rsidR="00010E5B" w:rsidRDefault="00010E5B" w:rsidP="004914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 удостовериться, соответствует ли целевое назначение земельного участка, указанное в правоустанавливающих документах на землю, фактическому использованию земельного участка (например, недопустимо использование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земельного участка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расположенного в гаражном кооперативе для коммерческой деятельности: СТО, торговля и т.п.).</w:t>
      </w:r>
    </w:p>
    <w:p w:rsidR="00010E5B" w:rsidRDefault="00010E5B" w:rsidP="0049148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0"/>
          <w:szCs w:val="20"/>
        </w:rPr>
      </w:pPr>
    </w:p>
    <w:p w:rsidR="00010E5B" w:rsidRPr="001F47B7" w:rsidRDefault="00010E5B" w:rsidP="0049148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1F47B7">
        <w:rPr>
          <w:rStyle w:val="a4"/>
          <w:rFonts w:ascii="Arial" w:hAnsi="Arial" w:cs="Arial"/>
          <w:color w:val="333333"/>
        </w:rPr>
        <w:t>Административная ответственность лиц, допустивших</w:t>
      </w:r>
    </w:p>
    <w:p w:rsidR="00010E5B" w:rsidRPr="001F47B7" w:rsidRDefault="00010E5B" w:rsidP="0049148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1F47B7">
        <w:rPr>
          <w:rStyle w:val="a4"/>
          <w:rFonts w:ascii="Arial" w:hAnsi="Arial" w:cs="Arial"/>
          <w:color w:val="333333"/>
        </w:rPr>
        <w:t>нарушение требований земельного законодательства Российской Федерации:</w:t>
      </w:r>
    </w:p>
    <w:p w:rsidR="00010E5B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  <w:u w:val="single"/>
        </w:rPr>
      </w:pPr>
    </w:p>
    <w:p w:rsidR="00010E5B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- самовольное занятие земельного участка (статья 7.1 Кодекса Российской Федерации об административных правонарушениях).</w:t>
      </w:r>
    </w:p>
    <w:p w:rsidR="00010E5B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Самовольное занятие земельного участка или части земельного участка, в том числе использование земельного участка лицом, не имеющим предусмотренных законодательством Российской Федерации прав на указанный земельный участок,</w:t>
      </w:r>
    </w:p>
    <w:p w:rsidR="005F24E4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влечет наложение административного штрафа в случае, если определена кадастровая стоимость земельного участка, на граждан в размере от 1 до 1,5 процента кадастровой стоимости земельного участка, но не менее пяти тысяч рублей; </w:t>
      </w:r>
    </w:p>
    <w:p w:rsidR="005F24E4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 должностных лиц – от 1,5 до 2 процентов кадастровой стоимости земельного участка, но не менее двадцати тысяч рублей; </w:t>
      </w:r>
    </w:p>
    <w:p w:rsidR="005F24E4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на юридических лиц – от 2 до 3 процентов кадастровой стоимости земельного участка, но не менее ста тысяч рублей, а в случае, если не определена кадастровая стоимость земельного участка, на граждан в размере от пяти тысяч до десяти тысяч рублей; </w:t>
      </w:r>
    </w:p>
    <w:p w:rsidR="005F24E4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 должностных лиц – от двадцати тысяч до пятидесяти тысяч рублей; </w:t>
      </w:r>
    </w:p>
    <w:p w:rsidR="00010E5B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 юридических лиц – от ста тысяч до двухсот тысяч рублей;</w:t>
      </w:r>
    </w:p>
    <w:p w:rsidR="00010E5B" w:rsidRDefault="00010E5B" w:rsidP="004914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- использование земельных участков не по целевому назначению, невыполнение обязанностей по приведению земель в состояние, пригодное для использования по целевому назначению (статья 8.8 Кодекса Российской Федерации об административных правонарушениях).</w:t>
      </w:r>
    </w:p>
    <w:p w:rsidR="00010E5B" w:rsidRDefault="00010E5B" w:rsidP="004914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Использование земельного участка не по целевому назначению в соответствии с его принадлежностью к той или иной категории земель и (или) разрешенным использованием,</w:t>
      </w:r>
    </w:p>
    <w:p w:rsidR="005F24E4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влечет наложение административного штрафа в случае, если определена кадастровая стоимость земельного участка, на граждан в размере от 0,5 до 1 процента кадастровой стоимости земельного участка, но не менее десяти тысяч рублей; </w:t>
      </w:r>
    </w:p>
    <w:p w:rsidR="005F24E4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 должностных лиц – от 1 до 1,5 процента кадастровой стоимости земельного участка, но не менее двадцати тысяч рублей; </w:t>
      </w:r>
    </w:p>
    <w:p w:rsidR="005F24E4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 юридических лиц – от 1,5 до 2 процентов кадастровой стоимости земельного участка, но не менее ста тысяч рублей, а в случае, если не определена кадастровая стоимость земельного участка, на граждан в размере от десяти тысяч до двадцати тысяч рублей; </w:t>
      </w:r>
    </w:p>
    <w:p w:rsidR="001F47B7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 должностных лиц – от двадцати тысяч до пятидесяти тысяч рублей; </w:t>
      </w:r>
    </w:p>
    <w:p w:rsidR="00010E5B" w:rsidRDefault="00010E5B" w:rsidP="0049148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 юридических лиц – от ста тысяч до двухсот тысяч рублей.</w:t>
      </w:r>
    </w:p>
    <w:p w:rsidR="00010E5B" w:rsidRDefault="00010E5B" w:rsidP="0049148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0"/>
          <w:szCs w:val="20"/>
        </w:rPr>
      </w:pPr>
    </w:p>
    <w:p w:rsidR="00010E5B" w:rsidRPr="003E3746" w:rsidRDefault="00010E5B" w:rsidP="004914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Осущес</w:t>
      </w:r>
      <w:r w:rsidR="003E3746">
        <w:rPr>
          <w:rFonts w:ascii="Arial" w:hAnsi="Arial" w:cs="Arial"/>
          <w:color w:val="333333"/>
          <w:sz w:val="20"/>
          <w:szCs w:val="20"/>
        </w:rPr>
        <w:t xml:space="preserve">твление муниципального контроля </w:t>
      </w:r>
      <w:r>
        <w:rPr>
          <w:rFonts w:ascii="Arial" w:hAnsi="Arial" w:cs="Arial"/>
          <w:color w:val="333333"/>
          <w:sz w:val="20"/>
          <w:szCs w:val="20"/>
        </w:rPr>
        <w:t>за и</w:t>
      </w:r>
      <w:r w:rsidR="003E3746">
        <w:rPr>
          <w:rFonts w:ascii="Arial" w:hAnsi="Arial" w:cs="Arial"/>
          <w:color w:val="333333"/>
          <w:sz w:val="20"/>
          <w:szCs w:val="20"/>
        </w:rPr>
        <w:t xml:space="preserve">спользованием земель в границах Раздольинского сельского поселения Усольского муниципального района Иркутской области </w:t>
      </w:r>
      <w:r>
        <w:rPr>
          <w:rFonts w:ascii="Arial" w:hAnsi="Arial" w:cs="Arial"/>
          <w:color w:val="333333"/>
          <w:sz w:val="20"/>
          <w:szCs w:val="20"/>
        </w:rPr>
        <w:t xml:space="preserve">проводится в соответствии со ст. 72 Земельного Кодекса Российской Федерации, в рамках п. 26 ст. 16 Федерального закона от 06.10.2003 г. №131-ФЗ «Об общих принципах организации местного самоуправления в Российской Федерации». Проверки проводятся в соответствии с Земельным кодексом Российской Федерации, Федеральным законом от 26.12.2008 г. № 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контроля», Уставом </w:t>
      </w:r>
      <w:r w:rsidR="003E3746">
        <w:rPr>
          <w:rFonts w:ascii="Arial" w:hAnsi="Arial" w:cs="Arial"/>
          <w:color w:val="333333"/>
          <w:sz w:val="20"/>
          <w:szCs w:val="20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color w:val="333333"/>
          <w:sz w:val="20"/>
          <w:szCs w:val="20"/>
        </w:rPr>
        <w:t xml:space="preserve">, решением Думы </w:t>
      </w:r>
      <w:r w:rsidR="003E3746">
        <w:rPr>
          <w:rFonts w:ascii="Arial" w:hAnsi="Arial" w:cs="Arial"/>
          <w:color w:val="333333"/>
          <w:sz w:val="20"/>
          <w:szCs w:val="20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color w:val="333333"/>
          <w:sz w:val="20"/>
          <w:szCs w:val="20"/>
        </w:rPr>
        <w:t xml:space="preserve"> №</w:t>
      </w:r>
      <w:r w:rsidR="003E3746">
        <w:rPr>
          <w:rFonts w:ascii="Arial" w:hAnsi="Arial" w:cs="Arial"/>
          <w:color w:val="333333"/>
          <w:sz w:val="20"/>
          <w:szCs w:val="20"/>
        </w:rPr>
        <w:t xml:space="preserve">151 </w:t>
      </w:r>
      <w:r>
        <w:rPr>
          <w:rFonts w:ascii="Arial" w:hAnsi="Arial" w:cs="Arial"/>
          <w:color w:val="333333"/>
          <w:sz w:val="20"/>
          <w:szCs w:val="20"/>
        </w:rPr>
        <w:t xml:space="preserve">от 25.11.2021 «Об утверждении положения о муниципальном </w:t>
      </w:r>
      <w:r w:rsidRPr="003E3746">
        <w:rPr>
          <w:rFonts w:ascii="Arial" w:hAnsi="Arial" w:cs="Arial"/>
          <w:color w:val="333333"/>
          <w:sz w:val="20"/>
          <w:szCs w:val="20"/>
        </w:rPr>
        <w:t xml:space="preserve">земельном контроле </w:t>
      </w:r>
      <w:r w:rsidR="003E3746" w:rsidRPr="003E3746">
        <w:rPr>
          <w:rFonts w:ascii="Arial" w:hAnsi="Arial" w:cs="Arial"/>
          <w:bCs/>
          <w:kern w:val="2"/>
          <w:sz w:val="20"/>
          <w:szCs w:val="20"/>
        </w:rPr>
        <w:t>Раздольинского сельского поселения Усольского муниципального района Иркутской области</w:t>
      </w:r>
      <w:r w:rsidRPr="003E3746">
        <w:rPr>
          <w:rFonts w:ascii="Arial" w:hAnsi="Arial" w:cs="Arial"/>
          <w:color w:val="333333"/>
          <w:sz w:val="20"/>
          <w:szCs w:val="20"/>
        </w:rPr>
        <w:t>».</w:t>
      </w:r>
    </w:p>
    <w:p w:rsidR="00010E5B" w:rsidRPr="0049148D" w:rsidRDefault="00010E5B" w:rsidP="004914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333333"/>
          <w:sz w:val="20"/>
          <w:szCs w:val="20"/>
        </w:rPr>
        <w:t>Муниципальный земельный контроль – деятельность органа местного самоуправления, уполномоченного</w:t>
      </w:r>
      <w:r w:rsidR="003E3746">
        <w:rPr>
          <w:rFonts w:ascii="Arial" w:hAnsi="Arial" w:cs="Arial"/>
          <w:color w:val="333333"/>
          <w:sz w:val="20"/>
          <w:szCs w:val="20"/>
        </w:rPr>
        <w:t xml:space="preserve"> на организацию и проведение на </w:t>
      </w:r>
      <w:r>
        <w:rPr>
          <w:rFonts w:ascii="Arial" w:hAnsi="Arial" w:cs="Arial"/>
          <w:color w:val="333333"/>
          <w:sz w:val="20"/>
          <w:szCs w:val="20"/>
        </w:rPr>
        <w:t xml:space="preserve">территории </w:t>
      </w:r>
      <w:proofErr w:type="spellStart"/>
      <w:r w:rsidR="003E3746">
        <w:rPr>
          <w:rFonts w:ascii="Arial" w:hAnsi="Arial" w:cs="Arial"/>
          <w:color w:val="333333"/>
          <w:sz w:val="20"/>
          <w:szCs w:val="20"/>
        </w:rPr>
        <w:t>Раздольинского</w:t>
      </w:r>
      <w:proofErr w:type="spellEnd"/>
      <w:r w:rsidR="003E3746">
        <w:rPr>
          <w:rFonts w:ascii="Arial" w:hAnsi="Arial" w:cs="Arial"/>
          <w:color w:val="333333"/>
          <w:sz w:val="20"/>
          <w:szCs w:val="20"/>
        </w:rPr>
        <w:t xml:space="preserve"> сельского поселения </w:t>
      </w:r>
      <w:proofErr w:type="spellStart"/>
      <w:r w:rsidR="003E3746">
        <w:rPr>
          <w:rFonts w:ascii="Arial" w:hAnsi="Arial" w:cs="Arial"/>
          <w:color w:val="333333"/>
          <w:sz w:val="20"/>
          <w:szCs w:val="20"/>
        </w:rPr>
        <w:t>Усольского</w:t>
      </w:r>
      <w:proofErr w:type="spellEnd"/>
      <w:r w:rsidR="003E3746">
        <w:rPr>
          <w:rFonts w:ascii="Arial" w:hAnsi="Arial" w:cs="Arial"/>
          <w:color w:val="333333"/>
          <w:sz w:val="20"/>
          <w:szCs w:val="20"/>
        </w:rPr>
        <w:t xml:space="preserve"> муниципального района Иркутской области </w:t>
      </w:r>
      <w:r>
        <w:rPr>
          <w:rFonts w:ascii="Arial" w:hAnsi="Arial" w:cs="Arial"/>
          <w:color w:val="333333"/>
          <w:sz w:val="20"/>
          <w:szCs w:val="20"/>
        </w:rPr>
        <w:t>проверок 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 и </w:t>
      </w:r>
      <w:r w:rsidRPr="0049148D">
        <w:rPr>
          <w:rFonts w:ascii="Arial" w:hAnsi="Arial" w:cs="Arial"/>
          <w:color w:val="333333"/>
          <w:sz w:val="20"/>
          <w:szCs w:val="20"/>
        </w:rPr>
        <w:t xml:space="preserve">иных муниципальных правовых актов, размещенных на официальном сайте муниципального образования </w:t>
      </w:r>
      <w:r w:rsidR="002B5B2E" w:rsidRPr="0049148D">
        <w:rPr>
          <w:rFonts w:ascii="Arial" w:hAnsi="Arial" w:cs="Arial"/>
          <w:color w:val="333333"/>
          <w:sz w:val="20"/>
          <w:szCs w:val="20"/>
        </w:rPr>
        <w:t xml:space="preserve"> </w:t>
      </w:r>
      <w:r w:rsidR="0049148D" w:rsidRPr="0049148D">
        <w:rPr>
          <w:rFonts w:ascii="Arial" w:eastAsia="Times New Roman" w:hAnsi="Arial" w:cs="Arial"/>
          <w:sz w:val="20"/>
          <w:szCs w:val="20"/>
          <w:lang w:val="en-US" w:eastAsia="ru-RU"/>
        </w:rPr>
        <w:t>http</w:t>
      </w:r>
      <w:r w:rsidR="0049148D">
        <w:rPr>
          <w:rFonts w:ascii="Arial" w:eastAsia="Times New Roman" w:hAnsi="Arial" w:cs="Arial"/>
          <w:sz w:val="20"/>
          <w:szCs w:val="20"/>
          <w:lang w:eastAsia="ru-RU"/>
        </w:rPr>
        <w:t>//раздолье-</w:t>
      </w:r>
      <w:proofErr w:type="spellStart"/>
      <w:r w:rsidR="0049148D">
        <w:rPr>
          <w:rFonts w:ascii="Arial" w:eastAsia="Times New Roman" w:hAnsi="Arial" w:cs="Arial"/>
          <w:sz w:val="20"/>
          <w:szCs w:val="20"/>
          <w:lang w:eastAsia="ru-RU"/>
        </w:rPr>
        <w:t>адм.рф</w:t>
      </w:r>
      <w:proofErr w:type="spellEnd"/>
      <w:r w:rsidR="0049148D">
        <w:rPr>
          <w:rFonts w:ascii="Arial" w:eastAsia="Times New Roman" w:hAnsi="Arial" w:cs="Arial"/>
          <w:sz w:val="20"/>
          <w:szCs w:val="20"/>
          <w:lang w:eastAsia="ru-RU"/>
        </w:rPr>
        <w:t xml:space="preserve">/ </w:t>
      </w:r>
      <w:r w:rsidRPr="0049148D">
        <w:rPr>
          <w:rFonts w:ascii="Arial" w:hAnsi="Arial" w:cs="Arial"/>
          <w:color w:val="333333"/>
          <w:sz w:val="20"/>
          <w:szCs w:val="20"/>
        </w:rPr>
        <w:t>в информационно-телекоммуникационной</w:t>
      </w:r>
      <w:r>
        <w:rPr>
          <w:rFonts w:ascii="Arial" w:hAnsi="Arial" w:cs="Arial"/>
          <w:color w:val="333333"/>
          <w:sz w:val="20"/>
          <w:szCs w:val="20"/>
        </w:rPr>
        <w:t xml:space="preserve"> сети Интернет.</w:t>
      </w:r>
    </w:p>
    <w:p w:rsidR="00010E5B" w:rsidRDefault="00010E5B" w:rsidP="004914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За нарушения земельного законодательства, обязательных требований и требований, установленных муниципальными правовыми актами, предусмотрена административная ответственность со статьями 7.1, 7.10 </w:t>
      </w:r>
      <w:r w:rsidR="0049148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главы 7 Кодекса Российской Федерации об административных правонарушениях».</w:t>
      </w:r>
    </w:p>
    <w:p w:rsidR="00010E5B" w:rsidRDefault="00010E5B" w:rsidP="0049148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sectPr w:rsidR="0001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5B"/>
    <w:rsid w:val="00010E5B"/>
    <w:rsid w:val="001F47B7"/>
    <w:rsid w:val="00254365"/>
    <w:rsid w:val="002B5B2E"/>
    <w:rsid w:val="003E3746"/>
    <w:rsid w:val="0049148D"/>
    <w:rsid w:val="005F24E4"/>
    <w:rsid w:val="009B032A"/>
    <w:rsid w:val="00B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F3FDB-1A23-4F94-BE5D-596B6FFE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5B"/>
    <w:rPr>
      <w:b/>
      <w:bCs/>
    </w:rPr>
  </w:style>
  <w:style w:type="character" w:styleId="a5">
    <w:name w:val="Hyperlink"/>
    <w:basedOn w:val="a0"/>
    <w:uiPriority w:val="99"/>
    <w:semiHidden/>
    <w:unhideWhenUsed/>
    <w:rsid w:val="00010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2022-03-29T02:03:00Z</dcterms:created>
  <dcterms:modified xsi:type="dcterms:W3CDTF">2022-03-29T02:03:00Z</dcterms:modified>
</cp:coreProperties>
</file>